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1" w:rsidRDefault="001E0521" w:rsidP="009B13E4">
      <w:pPr>
        <w:widowControl/>
        <w:jc w:val="center"/>
        <w:rPr>
          <w:rStyle w:val="TitleChar"/>
        </w:rPr>
      </w:pPr>
      <w:r w:rsidRPr="009B13E4">
        <w:rPr>
          <w:rStyle w:val="TitleChar"/>
          <w:rFonts w:hint="eastAsia"/>
        </w:rPr>
        <w:t>中国人民大学农业与农村发展学院</w:t>
      </w:r>
    </w:p>
    <w:p w:rsidR="001E0521" w:rsidRDefault="001E0521" w:rsidP="009B13E4">
      <w:pPr>
        <w:widowControl/>
        <w:jc w:val="center"/>
        <w:rPr>
          <w:rFonts w:ascii="宋体" w:cs="宋体"/>
          <w:kern w:val="0"/>
          <w:sz w:val="24"/>
          <w:szCs w:val="24"/>
        </w:rPr>
      </w:pPr>
      <w:r w:rsidRPr="009B13E4">
        <w:rPr>
          <w:rStyle w:val="TitleChar"/>
          <w:rFonts w:hint="eastAsia"/>
        </w:rPr>
        <w:t>学生科研训练计划实施办法</w:t>
      </w:r>
    </w:p>
    <w:p w:rsidR="001E0521" w:rsidRPr="009B13E4" w:rsidRDefault="001E0521" w:rsidP="009B13E4">
      <w:pPr>
        <w:widowControl/>
        <w:jc w:val="left"/>
        <w:rPr>
          <w:rFonts w:ascii="宋体" w:cs="宋体"/>
          <w:kern w:val="0"/>
          <w:sz w:val="24"/>
          <w:szCs w:val="24"/>
        </w:rPr>
      </w:pPr>
      <w:r w:rsidRPr="009B13E4">
        <w:rPr>
          <w:rFonts w:ascii="宋体" w:cs="宋体"/>
          <w:kern w:val="0"/>
          <w:sz w:val="24"/>
          <w:szCs w:val="24"/>
        </w:rPr>
        <w:br/>
      </w:r>
      <w:r w:rsidRPr="009B13E4">
        <w:rPr>
          <w:rFonts w:ascii="宋体" w:hAnsi="宋体" w:cs="宋体" w:hint="eastAsia"/>
          <w:kern w:val="0"/>
          <w:sz w:val="24"/>
          <w:szCs w:val="24"/>
        </w:rPr>
        <w:t>第一条　目的。为了鼓励学生积极参与社会实践，提高学生的科学研究能力，学院设立学生科研训练计划（</w:t>
      </w:r>
      <w:r w:rsidRPr="009B13E4">
        <w:rPr>
          <w:rFonts w:ascii="宋体" w:hAnsi="宋体" w:cs="宋体"/>
          <w:kern w:val="0"/>
          <w:sz w:val="24"/>
          <w:szCs w:val="24"/>
        </w:rPr>
        <w:t>Student Research Training Program</w:t>
      </w:r>
      <w:r w:rsidRPr="009B13E4">
        <w:rPr>
          <w:rFonts w:ascii="宋体" w:hAnsi="宋体" w:cs="宋体" w:hint="eastAsia"/>
          <w:kern w:val="0"/>
          <w:sz w:val="24"/>
          <w:szCs w:val="24"/>
        </w:rPr>
        <w:t>，简称</w:t>
      </w:r>
      <w:r w:rsidRPr="009B13E4">
        <w:rPr>
          <w:rFonts w:ascii="宋体" w:hAnsi="宋体" w:cs="宋体"/>
          <w:kern w:val="0"/>
          <w:sz w:val="24"/>
          <w:szCs w:val="24"/>
        </w:rPr>
        <w:t>SRTP</w:t>
      </w:r>
      <w:r w:rsidRPr="009B13E4">
        <w:rPr>
          <w:rFonts w:ascii="宋体" w:hAnsi="宋体" w:cs="宋体" w:hint="eastAsia"/>
          <w:kern w:val="0"/>
          <w:sz w:val="24"/>
          <w:szCs w:val="24"/>
        </w:rPr>
        <w:t>）。为了规范本计划的实行，特制定本实施办法。</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第二条　资助内容。本计划的资助内容是所有有利于提高学生社会实践能力和科学研究能力的社会调查和科学研究项目。但是，对于符合以下条件的项目将予以优先资助：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）以农业经济与农村发展为调查研究领域的项目；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）与学院正在开展的重大研究课题相结合的项目；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）为申请</w:t>
      </w:r>
      <w:r w:rsidRPr="009B13E4">
        <w:rPr>
          <w:rFonts w:ascii="宋体" w:cs="宋体" w:hint="eastAsia"/>
          <w:kern w:val="0"/>
          <w:sz w:val="24"/>
          <w:szCs w:val="24"/>
        </w:rPr>
        <w:t>“</w:t>
      </w:r>
      <w:r w:rsidRPr="009B13E4">
        <w:rPr>
          <w:rFonts w:ascii="宋体" w:hAnsi="宋体" w:cs="宋体" w:hint="eastAsia"/>
          <w:kern w:val="0"/>
          <w:sz w:val="24"/>
          <w:szCs w:val="24"/>
        </w:rPr>
        <w:t>国家大学生创新性试验计划</w:t>
      </w:r>
      <w:r w:rsidRPr="009B13E4">
        <w:rPr>
          <w:rFonts w:ascii="宋体" w:cs="宋体" w:hint="eastAsia"/>
          <w:kern w:val="0"/>
          <w:sz w:val="24"/>
          <w:szCs w:val="24"/>
        </w:rPr>
        <w:t>”</w:t>
      </w:r>
      <w:r w:rsidRPr="009B13E4">
        <w:rPr>
          <w:rFonts w:ascii="宋体" w:hAnsi="宋体" w:cs="宋体" w:hint="eastAsia"/>
          <w:kern w:val="0"/>
          <w:sz w:val="24"/>
          <w:szCs w:val="24"/>
        </w:rPr>
        <w:t>做准备或者通过了预审的项目；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4</w:t>
      </w:r>
      <w:r w:rsidRPr="009B13E4">
        <w:rPr>
          <w:rFonts w:ascii="宋体" w:hAnsi="宋体" w:cs="宋体" w:hint="eastAsia"/>
          <w:kern w:val="0"/>
          <w:sz w:val="24"/>
          <w:szCs w:val="24"/>
        </w:rPr>
        <w:t>）与</w:t>
      </w:r>
      <w:r w:rsidRPr="009B13E4">
        <w:rPr>
          <w:rFonts w:ascii="宋体" w:cs="宋体" w:hint="eastAsia"/>
          <w:kern w:val="0"/>
          <w:sz w:val="24"/>
          <w:szCs w:val="24"/>
        </w:rPr>
        <w:t>“</w:t>
      </w:r>
      <w:r w:rsidRPr="009B13E4">
        <w:rPr>
          <w:rFonts w:ascii="宋体" w:hAnsi="宋体" w:cs="宋体" w:hint="eastAsia"/>
          <w:kern w:val="0"/>
          <w:sz w:val="24"/>
          <w:szCs w:val="24"/>
        </w:rPr>
        <w:t>挑战杯</w:t>
      </w:r>
      <w:r w:rsidRPr="009B13E4">
        <w:rPr>
          <w:rFonts w:ascii="宋体" w:cs="宋体" w:hint="eastAsia"/>
          <w:kern w:val="0"/>
          <w:sz w:val="24"/>
          <w:szCs w:val="24"/>
        </w:rPr>
        <w:t>”</w:t>
      </w:r>
      <w:r w:rsidRPr="009B13E4">
        <w:rPr>
          <w:rFonts w:ascii="宋体" w:hAnsi="宋体" w:cs="宋体" w:hint="eastAsia"/>
          <w:kern w:val="0"/>
          <w:sz w:val="24"/>
          <w:szCs w:val="24"/>
        </w:rPr>
        <w:t>和</w:t>
      </w:r>
      <w:r w:rsidRPr="009B13E4">
        <w:rPr>
          <w:rFonts w:ascii="宋体" w:cs="宋体" w:hint="eastAsia"/>
          <w:kern w:val="0"/>
          <w:sz w:val="24"/>
          <w:szCs w:val="24"/>
        </w:rPr>
        <w:t>“</w:t>
      </w:r>
      <w:r w:rsidRPr="009B13E4">
        <w:rPr>
          <w:rFonts w:ascii="宋体" w:hAnsi="宋体" w:cs="宋体" w:hint="eastAsia"/>
          <w:kern w:val="0"/>
          <w:sz w:val="24"/>
          <w:szCs w:val="24"/>
        </w:rPr>
        <w:t>新农杯</w:t>
      </w:r>
      <w:r w:rsidRPr="009B13E4">
        <w:rPr>
          <w:rFonts w:ascii="宋体" w:cs="宋体" w:hint="eastAsia"/>
          <w:kern w:val="0"/>
          <w:sz w:val="24"/>
          <w:szCs w:val="24"/>
        </w:rPr>
        <w:t>”</w:t>
      </w:r>
      <w:r w:rsidRPr="009B13E4">
        <w:rPr>
          <w:rFonts w:ascii="宋体" w:hAnsi="宋体" w:cs="宋体" w:hint="eastAsia"/>
          <w:kern w:val="0"/>
          <w:sz w:val="24"/>
          <w:szCs w:val="24"/>
        </w:rPr>
        <w:t>的课外科技竞赛相结合的项目。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第三条　资助项目类别。根据目的不同，本计划资助项目的分类两类：</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w:t>
      </w:r>
      <w:r w:rsidRPr="009B13E4">
        <w:rPr>
          <w:rFonts w:ascii="宋体" w:hAnsi="宋体" w:cs="宋体"/>
          <w:kern w:val="0"/>
          <w:sz w:val="24"/>
          <w:szCs w:val="24"/>
        </w:rPr>
        <w:t>A</w:t>
      </w:r>
      <w:r w:rsidRPr="009B13E4">
        <w:rPr>
          <w:rFonts w:ascii="宋体" w:hAnsi="宋体" w:cs="宋体" w:hint="eastAsia"/>
          <w:kern w:val="0"/>
          <w:sz w:val="24"/>
          <w:szCs w:val="24"/>
        </w:rPr>
        <w:t>类项目：招标资助项目。根据学院科研课题研究的需要，由本院老师提出调查研究项目，面向全院学生招标资助。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hAnsi="宋体" w:cs="宋体"/>
          <w:kern w:val="0"/>
          <w:sz w:val="24"/>
          <w:szCs w:val="24"/>
        </w:rPr>
        <w:t>B</w:t>
      </w:r>
      <w:r w:rsidRPr="009B13E4">
        <w:rPr>
          <w:rFonts w:ascii="宋体" w:hAnsi="宋体" w:cs="宋体" w:hint="eastAsia"/>
          <w:kern w:val="0"/>
          <w:sz w:val="24"/>
          <w:szCs w:val="24"/>
        </w:rPr>
        <w:t>类项目：自主选择项目。在指导教师的指导下，由本院学生根据兴趣和能力，自主选择确定的项目。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第四条　资助对象。本计划的资助对象是由本学院在藉本科学生和研究生为成员组成的科研小组。考虑到培养的特点和参与科研的机会状况，本计划特别鼓励本科学生参与。</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）为了扩大资助的受益面，鼓励团队合作，每个科研小组的成员（包括项目负责人在内）的总人数不得少于</w:t>
      </w:r>
      <w:r w:rsidRPr="009B13E4">
        <w:rPr>
          <w:rFonts w:ascii="宋体" w:hAnsi="宋体" w:cs="宋体"/>
          <w:kern w:val="0"/>
          <w:sz w:val="24"/>
          <w:szCs w:val="24"/>
        </w:rPr>
        <w:t>3</w:t>
      </w:r>
      <w:r w:rsidRPr="009B13E4">
        <w:rPr>
          <w:rFonts w:ascii="宋体" w:hAnsi="宋体" w:cs="宋体" w:hint="eastAsia"/>
          <w:kern w:val="0"/>
          <w:sz w:val="24"/>
          <w:szCs w:val="24"/>
        </w:rPr>
        <w:t>人</w:t>
      </w:r>
      <w:r>
        <w:rPr>
          <w:rFonts w:ascii="宋体" w:hAnsi="宋体" w:cs="宋体" w:hint="eastAsia"/>
          <w:kern w:val="0"/>
          <w:sz w:val="24"/>
          <w:szCs w:val="24"/>
        </w:rPr>
        <w:t>，至多</w:t>
      </w:r>
      <w:r>
        <w:rPr>
          <w:rFonts w:ascii="宋体" w:hAnsi="宋体" w:cs="宋体"/>
          <w:kern w:val="0"/>
          <w:sz w:val="24"/>
          <w:szCs w:val="24"/>
        </w:rPr>
        <w:t>5</w:t>
      </w:r>
      <w:r>
        <w:rPr>
          <w:rFonts w:ascii="宋体" w:hAnsi="宋体" w:cs="宋体" w:hint="eastAsia"/>
          <w:kern w:val="0"/>
          <w:sz w:val="24"/>
          <w:szCs w:val="24"/>
        </w:rPr>
        <w:t>人</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hAnsi="宋体" w:cs="宋体"/>
          <w:kern w:val="0"/>
          <w:sz w:val="24"/>
          <w:szCs w:val="24"/>
        </w:rPr>
        <w:t>A</w:t>
      </w:r>
      <w:r w:rsidRPr="009B13E4">
        <w:rPr>
          <w:rFonts w:ascii="宋体" w:hAnsi="宋体" w:cs="宋体" w:hint="eastAsia"/>
          <w:kern w:val="0"/>
          <w:sz w:val="24"/>
          <w:szCs w:val="24"/>
        </w:rPr>
        <w:t>类项目的负责人可以是研究生，也可以是本科生，但是必须有本科学生参加；</w:t>
      </w:r>
      <w:r w:rsidRPr="009B13E4">
        <w:rPr>
          <w:rFonts w:ascii="宋体" w:hAnsi="宋体" w:cs="宋体"/>
          <w:kern w:val="0"/>
          <w:sz w:val="24"/>
          <w:szCs w:val="24"/>
        </w:rPr>
        <w:t>B</w:t>
      </w:r>
      <w:r w:rsidRPr="009B13E4">
        <w:rPr>
          <w:rFonts w:ascii="宋体" w:hAnsi="宋体" w:cs="宋体" w:hint="eastAsia"/>
          <w:kern w:val="0"/>
          <w:sz w:val="24"/>
          <w:szCs w:val="24"/>
        </w:rPr>
        <w:t>类项目的负责人必须是本科生，研究生可以参加，但是本科学生人数不少于全部资助项目参与人数的</w:t>
      </w:r>
      <w:r w:rsidRPr="009B13E4">
        <w:rPr>
          <w:rFonts w:ascii="宋体" w:hAnsi="宋体" w:cs="宋体"/>
          <w:kern w:val="0"/>
          <w:sz w:val="24"/>
          <w:szCs w:val="24"/>
        </w:rPr>
        <w:t>2/3</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）每一位同学最多只能同时参与两个在研的资助项目（包括项目负责人），只能作为一个在研项目的项目负责人。</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第五条　资助额度和资助数量。本计划每一项目的资助额度为：</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w:t>
      </w:r>
      <w:r w:rsidRPr="009B13E4">
        <w:rPr>
          <w:rFonts w:ascii="宋体" w:hAnsi="宋体" w:cs="宋体"/>
          <w:kern w:val="0"/>
          <w:sz w:val="24"/>
          <w:szCs w:val="24"/>
        </w:rPr>
        <w:t>A</w:t>
      </w:r>
      <w:r w:rsidRPr="009B13E4">
        <w:rPr>
          <w:rFonts w:ascii="宋体" w:hAnsi="宋体" w:cs="宋体" w:hint="eastAsia"/>
          <w:kern w:val="0"/>
          <w:sz w:val="24"/>
          <w:szCs w:val="24"/>
        </w:rPr>
        <w:t>类项目：</w:t>
      </w:r>
      <w:r w:rsidRPr="009B13E4">
        <w:rPr>
          <w:rFonts w:ascii="宋体" w:hAnsi="宋体" w:cs="宋体"/>
          <w:kern w:val="0"/>
          <w:sz w:val="24"/>
          <w:szCs w:val="24"/>
        </w:rPr>
        <w:t>0.6</w:t>
      </w:r>
      <w:r w:rsidRPr="009B13E4">
        <w:rPr>
          <w:rFonts w:ascii="宋体" w:hAnsi="宋体" w:cs="宋体" w:hint="eastAsia"/>
          <w:kern w:val="0"/>
          <w:sz w:val="24"/>
          <w:szCs w:val="24"/>
        </w:rPr>
        <w:t>万元（本计划资助</w:t>
      </w:r>
      <w:r w:rsidRPr="009B13E4">
        <w:rPr>
          <w:rFonts w:ascii="宋体" w:hAnsi="宋体" w:cs="宋体"/>
          <w:kern w:val="0"/>
          <w:sz w:val="24"/>
          <w:szCs w:val="24"/>
        </w:rPr>
        <w:t>1/2</w:t>
      </w:r>
      <w:r w:rsidRPr="009B13E4">
        <w:rPr>
          <w:rFonts w:ascii="宋体" w:hAnsi="宋体" w:cs="宋体" w:hint="eastAsia"/>
          <w:kern w:val="0"/>
          <w:sz w:val="24"/>
          <w:szCs w:val="24"/>
        </w:rPr>
        <w:t>，提出项目的教师配套</w:t>
      </w:r>
      <w:r w:rsidRPr="009B13E4">
        <w:rPr>
          <w:rFonts w:ascii="宋体" w:hAnsi="宋体" w:cs="宋体"/>
          <w:kern w:val="0"/>
          <w:sz w:val="24"/>
          <w:szCs w:val="24"/>
        </w:rPr>
        <w:t>1/2</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hAnsi="宋体" w:cs="宋体"/>
          <w:kern w:val="0"/>
          <w:sz w:val="24"/>
          <w:szCs w:val="24"/>
        </w:rPr>
        <w:t>B</w:t>
      </w:r>
      <w:r w:rsidRPr="009B13E4">
        <w:rPr>
          <w:rFonts w:ascii="宋体" w:hAnsi="宋体" w:cs="宋体" w:hint="eastAsia"/>
          <w:kern w:val="0"/>
          <w:sz w:val="24"/>
          <w:szCs w:val="24"/>
        </w:rPr>
        <w:t>类项目：</w:t>
      </w:r>
      <w:r w:rsidRPr="009B13E4">
        <w:rPr>
          <w:rFonts w:ascii="宋体" w:hAnsi="宋体" w:cs="宋体"/>
          <w:kern w:val="0"/>
          <w:sz w:val="24"/>
          <w:szCs w:val="24"/>
        </w:rPr>
        <w:t>0.2-0.5</w:t>
      </w:r>
      <w:r w:rsidRPr="009B13E4">
        <w:rPr>
          <w:rFonts w:ascii="宋体" w:hAnsi="宋体" w:cs="宋体" w:hint="eastAsia"/>
          <w:kern w:val="0"/>
          <w:sz w:val="24"/>
          <w:szCs w:val="24"/>
        </w:rPr>
        <w:t>万元</w:t>
      </w:r>
      <w:r w:rsidRPr="009B13E4">
        <w:rPr>
          <w:rFonts w:ascii="宋体" w:cs="宋体"/>
          <w:kern w:val="0"/>
          <w:sz w:val="24"/>
          <w:szCs w:val="24"/>
        </w:rPr>
        <w:br/>
      </w:r>
      <w:r w:rsidRPr="009B13E4">
        <w:rPr>
          <w:rFonts w:ascii="宋体" w:hAnsi="宋体" w:cs="宋体" w:hint="eastAsia"/>
          <w:kern w:val="0"/>
          <w:sz w:val="24"/>
          <w:szCs w:val="24"/>
        </w:rPr>
        <w:t>本计划资助的项目数量将根据经费来源情况，在每年资助申请开始前确定。</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第六条　指导教师。本计划的资助项目采用指导教师制，每个项目申报时，必须确定指导教师。指导教授对于项目的申报和实施具有指导的义务和责任。</w:t>
      </w:r>
      <w:r w:rsidRPr="009B13E4">
        <w:rPr>
          <w:rFonts w:ascii="宋体" w:hAnsi="宋体" w:cs="宋体"/>
          <w:kern w:val="0"/>
          <w:sz w:val="24"/>
          <w:szCs w:val="24"/>
        </w:rPr>
        <w:t>A</w:t>
      </w:r>
      <w:r w:rsidRPr="009B13E4">
        <w:rPr>
          <w:rFonts w:ascii="宋体" w:hAnsi="宋体" w:cs="宋体" w:hint="eastAsia"/>
          <w:kern w:val="0"/>
          <w:sz w:val="24"/>
          <w:szCs w:val="24"/>
        </w:rPr>
        <w:t>类项目的指导教师原则上应该是项目的提出教师。</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第七条　项目评审。本计划根据以下评审程序确定最后的资助项目：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）由学生科研小组确定项目选题，并提交项目申请书（见附件</w:t>
      </w:r>
      <w:r w:rsidRPr="009B13E4">
        <w:rPr>
          <w:rFonts w:ascii="宋体" w:hAnsi="宋体" w:cs="宋体"/>
          <w:kern w:val="0"/>
          <w:sz w:val="24"/>
          <w:szCs w:val="24"/>
        </w:rPr>
        <w:t>1</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）学院组织专家组对申请项目进行书面评审和答辩评审，就每一个项目填写评审表（见附件</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）由本研究计划管理小组最后确定资助的项目名单。</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第八条　项目实施。对于确定资助的项目，应该按照以下原则实施：</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）资助的项目必须按照项目申请书确定的计划实施，项目负责人对项目的实施负责，项目指导教师具有监督的责任。</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）必须本着节约和提高使用效率的原则，按照项目的经费预算使用资助经费；经费使用还要严格遵守相关的财务制度。本计划资助经费使用的具体规定和报销办法由学院办公室另行制定实施。</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）项目实施过程中，由于各种原因需要对研究内容、项目负责人和完成时间等重要事项做出变更时，必须提交变更项目变更申请书（见附件</w:t>
      </w:r>
      <w:r w:rsidRPr="009B13E4">
        <w:rPr>
          <w:rFonts w:ascii="宋体" w:hAnsi="宋体" w:cs="宋体"/>
          <w:kern w:val="0"/>
          <w:sz w:val="24"/>
          <w:szCs w:val="24"/>
        </w:rPr>
        <w:t>3</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第九条　项目结项</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）所以资助项目必须在资助确定年的年底前完成，以确保项目的经费报销能够在资助年的财政年度内完成。</w:t>
      </w:r>
      <w:r w:rsidRPr="009B13E4">
        <w:rPr>
          <w:rFonts w:ascii="宋体" w:hAnsi="宋体" w:cs="宋体"/>
          <w:kern w:val="0"/>
          <w:sz w:val="24"/>
          <w:szCs w:val="24"/>
        </w:rPr>
        <w:t>A</w:t>
      </w:r>
      <w:r w:rsidRPr="009B13E4">
        <w:rPr>
          <w:rFonts w:ascii="宋体" w:hAnsi="宋体" w:cs="宋体" w:hint="eastAsia"/>
          <w:kern w:val="0"/>
          <w:sz w:val="24"/>
          <w:szCs w:val="24"/>
        </w:rPr>
        <w:t>类项目有特殊完成期限要求的，必须根据要求的时间完成</w:t>
      </w:r>
      <w:r>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）资助项目必须按时结项。项目结项时必须同时提交项目结项书（见附件</w:t>
      </w:r>
      <w:r w:rsidRPr="009B13E4">
        <w:rPr>
          <w:rFonts w:ascii="宋体" w:hAnsi="宋体" w:cs="宋体"/>
          <w:kern w:val="0"/>
          <w:sz w:val="24"/>
          <w:szCs w:val="24"/>
        </w:rPr>
        <w:t>4</w:t>
      </w:r>
      <w:r w:rsidRPr="009B13E4">
        <w:rPr>
          <w:rFonts w:ascii="宋体" w:hAnsi="宋体" w:cs="宋体" w:hint="eastAsia"/>
          <w:kern w:val="0"/>
          <w:sz w:val="24"/>
          <w:szCs w:val="24"/>
        </w:rPr>
        <w:t>）和项目调查研究成果报告书（样式将附件</w:t>
      </w:r>
      <w:r w:rsidRPr="009B13E4">
        <w:rPr>
          <w:rFonts w:ascii="宋体" w:hAnsi="宋体" w:cs="宋体"/>
          <w:kern w:val="0"/>
          <w:sz w:val="24"/>
          <w:szCs w:val="24"/>
        </w:rPr>
        <w:t>5</w:t>
      </w:r>
      <w:r>
        <w:rPr>
          <w:rFonts w:ascii="宋体" w:hAnsi="宋体" w:cs="宋体" w:hint="eastAsia"/>
          <w:kern w:val="0"/>
          <w:sz w:val="24"/>
          <w:szCs w:val="24"/>
        </w:rPr>
        <w:t>）。</w:t>
      </w:r>
      <w:r w:rsidRPr="009B13E4">
        <w:rPr>
          <w:rFonts w:ascii="宋体" w:cs="宋体"/>
          <w:kern w:val="0"/>
          <w:sz w:val="24"/>
          <w:szCs w:val="24"/>
        </w:rPr>
        <w:br/>
      </w:r>
      <w:r w:rsidRPr="009B13E4">
        <w:rPr>
          <w:rFonts w:ascii="宋体" w:cs="宋体"/>
          <w:kern w:val="0"/>
          <w:sz w:val="24"/>
          <w:szCs w:val="24"/>
        </w:rPr>
        <w:br/>
      </w:r>
      <w:r>
        <w:rPr>
          <w:rFonts w:ascii="宋体" w:hAnsi="宋体" w:cs="宋体" w:hint="eastAsia"/>
          <w:kern w:val="0"/>
          <w:sz w:val="24"/>
          <w:szCs w:val="24"/>
        </w:rPr>
        <w:t>第十条　项目成果评价、奖惩与使用</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）计划管理小组将组织专家对提交的项目调查研究报告进行评审，给出等级，并以此作为奖励的依据。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）未能按照计划进行项目调研，按时提交项目调查研究报告的，追回项目小组未使用的经费，项目组成员不得再次申请计划项目，并在学生综合测评考核中给与扣分的处罚。</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）利用资助项目的阶段性成果和最终成果、部分成果和全部成果，发表论文、提交竞赛作品、课程论文、毕业论文、实习报告等时，必须注明得到本项目的资助。</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第十一条　组织管理。学院成立由主管本科教学的院领导为组长、主管研究生培养和学生工作的院领导为副组长的</w:t>
      </w:r>
      <w:r w:rsidRPr="009B13E4">
        <w:rPr>
          <w:rFonts w:ascii="宋体" w:hAnsi="宋体" w:cs="宋体"/>
          <w:kern w:val="0"/>
          <w:sz w:val="24"/>
          <w:szCs w:val="24"/>
        </w:rPr>
        <w:t>SRTP</w:t>
      </w:r>
      <w:r w:rsidRPr="009B13E4">
        <w:rPr>
          <w:rFonts w:ascii="宋体" w:hAnsi="宋体" w:cs="宋体" w:hint="eastAsia"/>
          <w:kern w:val="0"/>
          <w:sz w:val="24"/>
          <w:szCs w:val="24"/>
        </w:rPr>
        <w:t>计划管理小组，负责本计划资助项目的组织、评审、实施等工作。各教研室主任、班主任和各位学生指导教师协助执行。</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第十二条　附则。本实施办法经学院院务会议通过后公布执行。本实施办法的解释权在学院院务会议。</w:t>
      </w:r>
    </w:p>
    <w:p w:rsidR="001E0521" w:rsidRDefault="001E0521" w:rsidP="009B13E4">
      <w:pPr>
        <w:jc w:val="left"/>
      </w:pPr>
    </w:p>
    <w:sectPr w:rsidR="001E0521" w:rsidSect="00A82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21" w:rsidRDefault="001E0521" w:rsidP="009B13E4">
      <w:r>
        <w:separator/>
      </w:r>
    </w:p>
  </w:endnote>
  <w:endnote w:type="continuationSeparator" w:id="0">
    <w:p w:rsidR="001E0521" w:rsidRDefault="001E0521" w:rsidP="009B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21" w:rsidRDefault="001E0521" w:rsidP="009B13E4">
      <w:r>
        <w:separator/>
      </w:r>
    </w:p>
  </w:footnote>
  <w:footnote w:type="continuationSeparator" w:id="0">
    <w:p w:rsidR="001E0521" w:rsidRDefault="001E0521" w:rsidP="009B1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3E4"/>
    <w:rsid w:val="001C18EE"/>
    <w:rsid w:val="001E0521"/>
    <w:rsid w:val="0024280D"/>
    <w:rsid w:val="002F3B8A"/>
    <w:rsid w:val="004D1D71"/>
    <w:rsid w:val="005579CA"/>
    <w:rsid w:val="00782EAA"/>
    <w:rsid w:val="008E7E61"/>
    <w:rsid w:val="00972BA0"/>
    <w:rsid w:val="009B13E4"/>
    <w:rsid w:val="00A4352F"/>
    <w:rsid w:val="00A82AC1"/>
    <w:rsid w:val="00B964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13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B13E4"/>
    <w:rPr>
      <w:rFonts w:cs="Times New Roman"/>
      <w:sz w:val="18"/>
      <w:szCs w:val="18"/>
    </w:rPr>
  </w:style>
  <w:style w:type="paragraph" w:styleId="Footer">
    <w:name w:val="footer"/>
    <w:basedOn w:val="Normal"/>
    <w:link w:val="FooterChar"/>
    <w:uiPriority w:val="99"/>
    <w:semiHidden/>
    <w:rsid w:val="009B13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B13E4"/>
    <w:rPr>
      <w:rFonts w:cs="Times New Roman"/>
      <w:sz w:val="18"/>
      <w:szCs w:val="18"/>
    </w:rPr>
  </w:style>
  <w:style w:type="paragraph" w:styleId="Title">
    <w:name w:val="Title"/>
    <w:basedOn w:val="Normal"/>
    <w:next w:val="Normal"/>
    <w:link w:val="TitleChar"/>
    <w:uiPriority w:val="99"/>
    <w:qFormat/>
    <w:rsid w:val="009B13E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9B13E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091466155">
      <w:marLeft w:val="0"/>
      <w:marRight w:val="0"/>
      <w:marTop w:val="0"/>
      <w:marBottom w:val="0"/>
      <w:divBdr>
        <w:top w:val="none" w:sz="0" w:space="0" w:color="auto"/>
        <w:left w:val="none" w:sz="0" w:space="0" w:color="auto"/>
        <w:bottom w:val="none" w:sz="0" w:space="0" w:color="auto"/>
        <w:right w:val="none" w:sz="0" w:space="0" w:color="auto"/>
      </w:divBdr>
      <w:divsChild>
        <w:div w:id="1091466157">
          <w:marLeft w:val="0"/>
          <w:marRight w:val="0"/>
          <w:marTop w:val="0"/>
          <w:marBottom w:val="0"/>
          <w:divBdr>
            <w:top w:val="none" w:sz="0" w:space="0" w:color="auto"/>
            <w:left w:val="none" w:sz="0" w:space="0" w:color="auto"/>
            <w:bottom w:val="none" w:sz="0" w:space="0" w:color="auto"/>
            <w:right w:val="none" w:sz="0" w:space="0" w:color="auto"/>
          </w:divBdr>
          <w:divsChild>
            <w:div w:id="1091466156">
              <w:marLeft w:val="0"/>
              <w:marRight w:val="0"/>
              <w:marTop w:val="0"/>
              <w:marBottom w:val="0"/>
              <w:divBdr>
                <w:top w:val="none" w:sz="0" w:space="0" w:color="auto"/>
                <w:left w:val="none" w:sz="0" w:space="0" w:color="auto"/>
                <w:bottom w:val="none" w:sz="0" w:space="0" w:color="auto"/>
                <w:right w:val="none" w:sz="0" w:space="0" w:color="auto"/>
              </w:divBdr>
              <w:divsChild>
                <w:div w:id="10914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276</Words>
  <Characters>1579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惠普(HP)电脑</cp:lastModifiedBy>
  <cp:revision>7</cp:revision>
  <dcterms:created xsi:type="dcterms:W3CDTF">2010-05-25T08:00:00Z</dcterms:created>
  <dcterms:modified xsi:type="dcterms:W3CDTF">2016-01-14T02:37:00Z</dcterms:modified>
</cp:coreProperties>
</file>